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0B" w:rsidRDefault="00F25577" w:rsidP="00F25577">
      <w:pPr>
        <w:pStyle w:val="09"/>
      </w:pPr>
      <w:r>
        <w:t xml:space="preserve">Проверка структуры </w:t>
      </w:r>
      <w:r>
        <w:rPr>
          <w:lang w:val="en-US"/>
        </w:rPr>
        <w:t>xml</w:t>
      </w:r>
      <w:r w:rsidRPr="00F25577">
        <w:t>-</w:t>
      </w:r>
      <w:r w:rsidR="006F14DD">
        <w:t>ответа от</w:t>
      </w:r>
      <w:r>
        <w:t xml:space="preserve"> СЭДО</w:t>
      </w:r>
      <w:r w:rsidR="00CF6C81">
        <w:t xml:space="preserve"> подписанная сертификатом СФР</w:t>
      </w:r>
    </w:p>
    <w:p w:rsidR="00F25577" w:rsidRDefault="00F25577" w:rsidP="00F25577">
      <w:pPr>
        <w:rPr>
          <w:lang w:eastAsia="ru-RU"/>
        </w:rPr>
      </w:pPr>
    </w:p>
    <w:p w:rsidR="007764C1" w:rsidRDefault="007764C1" w:rsidP="007764C1">
      <w:pPr>
        <w:rPr>
          <w:lang w:eastAsia="ru-RU"/>
        </w:rPr>
      </w:pPr>
      <w:r w:rsidRPr="00A20178">
        <w:rPr>
          <w:noProof/>
          <w:szCs w:val="24"/>
        </w:rPr>
        <w:t xml:space="preserve">При </w:t>
      </w:r>
      <w:r>
        <w:rPr>
          <w:noProof/>
          <w:szCs w:val="24"/>
        </w:rPr>
        <w:t>отправке</w:t>
      </w:r>
      <w:r w:rsidRPr="00A20178">
        <w:rPr>
          <w:noProof/>
          <w:szCs w:val="24"/>
        </w:rPr>
        <w:t xml:space="preserve"> сообщени</w:t>
      </w:r>
      <w:r>
        <w:rPr>
          <w:noProof/>
          <w:szCs w:val="24"/>
        </w:rPr>
        <w:t>я с ответом</w:t>
      </w:r>
      <w:r w:rsidRPr="00A20178">
        <w:rPr>
          <w:noProof/>
          <w:szCs w:val="24"/>
        </w:rPr>
        <w:t xml:space="preserve"> из СЭДО</w:t>
      </w:r>
      <w:r w:rsidR="005D77EF">
        <w:rPr>
          <w:noProof/>
          <w:szCs w:val="24"/>
        </w:rPr>
        <w:t xml:space="preserve"> к страхователю,</w:t>
      </w:r>
      <w:r w:rsidRPr="00A20178">
        <w:rPr>
          <w:noProof/>
          <w:szCs w:val="24"/>
        </w:rPr>
        <w:t xml:space="preserve"> он</w:t>
      </w:r>
      <w:r>
        <w:rPr>
          <w:noProof/>
          <w:szCs w:val="24"/>
        </w:rPr>
        <w:t>о</w:t>
      </w:r>
      <w:r w:rsidRPr="00A20178">
        <w:rPr>
          <w:noProof/>
          <w:szCs w:val="24"/>
        </w:rPr>
        <w:t xml:space="preserve"> проходят двухэтапную обработку: сначала на </w:t>
      </w:r>
      <w:r>
        <w:rPr>
          <w:noProof/>
          <w:szCs w:val="24"/>
        </w:rPr>
        <w:t>него</w:t>
      </w:r>
      <w:r w:rsidRPr="00A20178">
        <w:rPr>
          <w:noProof/>
          <w:szCs w:val="24"/>
        </w:rPr>
        <w:t xml:space="preserve"> накладывается ЭП СФР, а затем он</w:t>
      </w:r>
      <w:r>
        <w:rPr>
          <w:noProof/>
          <w:szCs w:val="24"/>
        </w:rPr>
        <w:t>о</w:t>
      </w:r>
      <w:r w:rsidRPr="00A20178">
        <w:rPr>
          <w:noProof/>
          <w:szCs w:val="24"/>
        </w:rPr>
        <w:t xml:space="preserve"> шифруются</w:t>
      </w:r>
      <w:r w:rsidR="005D77EF">
        <w:rPr>
          <w:noProof/>
          <w:szCs w:val="24"/>
        </w:rPr>
        <w:t>.</w:t>
      </w:r>
      <w:r>
        <w:rPr>
          <w:lang w:eastAsia="ru-RU"/>
        </w:rPr>
        <w:t xml:space="preserve"> </w:t>
      </w:r>
    </w:p>
    <w:p w:rsidR="007764C1" w:rsidRDefault="001A3110" w:rsidP="007764C1">
      <w:pPr>
        <w:rPr>
          <w:lang w:eastAsia="ru-RU"/>
        </w:rPr>
      </w:pPr>
      <w:r>
        <w:rPr>
          <w:lang w:eastAsia="ru-RU"/>
        </w:rPr>
        <w:t xml:space="preserve">Структура </w:t>
      </w:r>
      <w:r w:rsidR="005D77EF">
        <w:rPr>
          <w:lang w:eastAsia="ru-RU"/>
        </w:rPr>
        <w:t>подписанного</w:t>
      </w:r>
      <w:r>
        <w:rPr>
          <w:lang w:eastAsia="ru-RU"/>
        </w:rPr>
        <w:t xml:space="preserve"> сообщения </w:t>
      </w:r>
      <w:r w:rsidR="005D77EF">
        <w:rPr>
          <w:lang w:eastAsia="ru-RU"/>
        </w:rPr>
        <w:t xml:space="preserve">описана в </w:t>
      </w:r>
      <w:r>
        <w:rPr>
          <w:lang w:eastAsia="ru-RU"/>
        </w:rPr>
        <w:t>спецификаци</w:t>
      </w:r>
      <w:r w:rsidR="005D77EF">
        <w:rPr>
          <w:lang w:eastAsia="ru-RU"/>
        </w:rPr>
        <w:t>и</w:t>
      </w:r>
      <w:r>
        <w:rPr>
          <w:lang w:eastAsia="ru-RU"/>
        </w:rPr>
        <w:t xml:space="preserve"> </w:t>
      </w:r>
      <w:r w:rsidR="007764C1">
        <w:rPr>
          <w:lang w:eastAsia="ru-RU"/>
        </w:rPr>
        <w:t xml:space="preserve">СЭДО </w:t>
      </w:r>
      <w:r w:rsidR="005D77EF">
        <w:rPr>
          <w:lang w:eastAsia="ru-RU"/>
        </w:rPr>
        <w:t xml:space="preserve">в </w:t>
      </w:r>
      <w:r w:rsidR="007764C1">
        <w:rPr>
          <w:lang w:eastAsia="ru-RU"/>
        </w:rPr>
        <w:t>раздел</w:t>
      </w:r>
      <w:r w:rsidR="005D77EF">
        <w:rPr>
          <w:lang w:eastAsia="ru-RU"/>
        </w:rPr>
        <w:t>ах</w:t>
      </w:r>
      <w:r w:rsidR="007764C1">
        <w:rPr>
          <w:lang w:eastAsia="ru-RU"/>
        </w:rPr>
        <w:t xml:space="preserve"> 3.3</w:t>
      </w:r>
      <w:r w:rsidR="005D77EF">
        <w:rPr>
          <w:lang w:eastAsia="ru-RU"/>
        </w:rPr>
        <w:t xml:space="preserve"> (подписание) и 4.2 (шифрование</w:t>
      </w:r>
      <w:r>
        <w:rPr>
          <w:lang w:eastAsia="ru-RU"/>
        </w:rPr>
        <w:t>)</w:t>
      </w:r>
      <w:r w:rsidR="005D77EF">
        <w:rPr>
          <w:lang w:eastAsia="ru-RU"/>
        </w:rPr>
        <w:t>.</w:t>
      </w:r>
      <w:r w:rsidR="007764C1">
        <w:rPr>
          <w:lang w:eastAsia="ru-RU"/>
        </w:rPr>
        <w:t xml:space="preserve"> </w:t>
      </w:r>
      <w:r w:rsidR="005D77EF">
        <w:rPr>
          <w:lang w:eastAsia="ru-RU"/>
        </w:rPr>
        <w:t>К</w:t>
      </w:r>
      <w:r w:rsidR="007764C1">
        <w:rPr>
          <w:lang w:eastAsia="ru-RU"/>
        </w:rPr>
        <w:t>аркас</w:t>
      </w:r>
      <w:r w:rsidR="005D77EF">
        <w:rPr>
          <w:lang w:eastAsia="ru-RU"/>
        </w:rPr>
        <w:t xml:space="preserve"> сообщения</w:t>
      </w:r>
      <w:r w:rsidR="007764C1">
        <w:rPr>
          <w:lang w:eastAsia="ru-RU"/>
        </w:rPr>
        <w:t xml:space="preserve"> определенный по стандартам SOAP и представляет собой следующий XML-документ:</w:t>
      </w:r>
    </w:p>
    <w:p w:rsidR="007764C1" w:rsidRPr="007764C1" w:rsidRDefault="007764C1" w:rsidP="00956E47">
      <w:pPr>
        <w:spacing w:line="240" w:lineRule="auto"/>
        <w:rPr>
          <w:lang w:val="en-US" w:eastAsia="ru-RU"/>
        </w:rPr>
      </w:pPr>
      <w:r w:rsidRPr="007764C1">
        <w:rPr>
          <w:lang w:val="en-US" w:eastAsia="ru-RU"/>
        </w:rPr>
        <w:t>&lt;soapenv:Envelope xmlns:soapenv="http://schemas.xmlsoap.org/soap/envelope/"&gt;</w:t>
      </w:r>
    </w:p>
    <w:p w:rsidR="007764C1" w:rsidRPr="007764C1" w:rsidRDefault="007764C1" w:rsidP="00956E47">
      <w:pPr>
        <w:spacing w:line="240" w:lineRule="auto"/>
        <w:rPr>
          <w:lang w:val="en-US" w:eastAsia="ru-RU"/>
        </w:rPr>
      </w:pPr>
      <w:r w:rsidRPr="007764C1">
        <w:rPr>
          <w:lang w:val="en-US" w:eastAsia="ru-RU"/>
        </w:rPr>
        <w:t>&lt;soapenv:Header&gt;</w:t>
      </w:r>
    </w:p>
    <w:p w:rsidR="007764C1" w:rsidRPr="007764C1" w:rsidRDefault="007764C1" w:rsidP="00956E47">
      <w:pPr>
        <w:spacing w:line="240" w:lineRule="auto"/>
        <w:rPr>
          <w:lang w:val="en-US" w:eastAsia="ru-RU"/>
        </w:rPr>
      </w:pPr>
      <w:r w:rsidRPr="007764C1">
        <w:rPr>
          <w:lang w:val="en-US" w:eastAsia="ru-RU"/>
        </w:rPr>
        <w:t>&lt;/soapenv:Header&gt;</w:t>
      </w:r>
    </w:p>
    <w:p w:rsidR="007764C1" w:rsidRPr="007764C1" w:rsidRDefault="007764C1" w:rsidP="00956E47">
      <w:pPr>
        <w:spacing w:line="240" w:lineRule="auto"/>
        <w:rPr>
          <w:lang w:val="en-US" w:eastAsia="ru-RU"/>
        </w:rPr>
      </w:pPr>
      <w:r w:rsidRPr="007764C1">
        <w:rPr>
          <w:lang w:val="en-US" w:eastAsia="ru-RU"/>
        </w:rPr>
        <w:t>&lt;soapenv:Body&gt;</w:t>
      </w:r>
    </w:p>
    <w:p w:rsidR="007764C1" w:rsidRDefault="007764C1" w:rsidP="00956E47">
      <w:pPr>
        <w:spacing w:line="240" w:lineRule="auto"/>
        <w:rPr>
          <w:lang w:eastAsia="ru-RU"/>
        </w:rPr>
      </w:pPr>
      <w:r>
        <w:rPr>
          <w:lang w:eastAsia="ru-RU"/>
        </w:rPr>
        <w:t>&lt;/soapenv:Body&gt;</w:t>
      </w:r>
    </w:p>
    <w:p w:rsidR="001A3110" w:rsidRDefault="007764C1" w:rsidP="00956E47">
      <w:pPr>
        <w:spacing w:line="240" w:lineRule="auto"/>
        <w:rPr>
          <w:lang w:eastAsia="ru-RU"/>
        </w:rPr>
      </w:pPr>
      <w:r>
        <w:rPr>
          <w:lang w:eastAsia="ru-RU"/>
        </w:rPr>
        <w:t>&lt;/soapenv:Envelope&gt;</w:t>
      </w:r>
    </w:p>
    <w:p w:rsidR="007764C1" w:rsidRDefault="007764C1" w:rsidP="007764C1">
      <w:pPr>
        <w:rPr>
          <w:lang w:eastAsia="ru-RU"/>
        </w:rPr>
      </w:pPr>
      <w:r>
        <w:rPr>
          <w:lang w:eastAsia="ru-RU"/>
        </w:rPr>
        <w:t xml:space="preserve">, </w:t>
      </w:r>
      <w:r>
        <w:rPr>
          <w:noProof/>
          <w:szCs w:val="24"/>
        </w:rPr>
        <w:t>где</w:t>
      </w:r>
      <w:r w:rsidRPr="00A20178">
        <w:rPr>
          <w:noProof/>
          <w:szCs w:val="24"/>
        </w:rPr>
        <w:t xml:space="preserve"> блок Header – содержит служебную информацию, </w:t>
      </w:r>
      <w:r>
        <w:rPr>
          <w:noProof/>
          <w:szCs w:val="24"/>
        </w:rPr>
        <w:t>а</w:t>
      </w:r>
      <w:r w:rsidRPr="00A20178">
        <w:rPr>
          <w:noProof/>
          <w:szCs w:val="24"/>
        </w:rPr>
        <w:t xml:space="preserve"> блок Body – смысловые данные сообщения</w:t>
      </w:r>
      <w:r>
        <w:rPr>
          <w:noProof/>
          <w:szCs w:val="24"/>
        </w:rPr>
        <w:t>.</w:t>
      </w:r>
    </w:p>
    <w:p w:rsidR="007764C1" w:rsidRDefault="005D77EF" w:rsidP="007764C1">
      <w:pPr>
        <w:rPr>
          <w:lang w:eastAsia="ru-RU"/>
        </w:rPr>
      </w:pPr>
      <w:r w:rsidRPr="005D77EF">
        <w:rPr>
          <w:lang w:eastAsia="ru-RU"/>
        </w:rPr>
        <w:t>При наложении подписи в соответствии со стандартом OASIS Web Service Security: SOAP Message Security 1.1 внутри блока Header формируется структура данных, предназначенная для передачи информации об ЭП</w:t>
      </w:r>
      <w:r>
        <w:rPr>
          <w:lang w:eastAsia="ru-RU"/>
        </w:rPr>
        <w:t>.</w:t>
      </w:r>
    </w:p>
    <w:p w:rsidR="005D77EF" w:rsidRDefault="009B4E23" w:rsidP="007764C1">
      <w:pPr>
        <w:rPr>
          <w:noProof/>
          <w:szCs w:val="24"/>
        </w:rPr>
      </w:pPr>
      <w:r>
        <w:rPr>
          <w:lang w:eastAsia="ru-RU"/>
        </w:rPr>
        <w:t>В</w:t>
      </w:r>
      <w:r w:rsidRPr="005D77EF">
        <w:rPr>
          <w:lang w:eastAsia="ru-RU"/>
        </w:rPr>
        <w:t xml:space="preserve">нутри блока </w:t>
      </w:r>
      <w:r w:rsidRPr="009B4E23">
        <w:rPr>
          <w:b/>
          <w:lang w:eastAsia="ru-RU"/>
        </w:rPr>
        <w:t>Header</w:t>
      </w:r>
      <w:r w:rsidRPr="005D77EF">
        <w:rPr>
          <w:lang w:eastAsia="ru-RU"/>
        </w:rPr>
        <w:t xml:space="preserve"> </w:t>
      </w:r>
      <w:r>
        <w:rPr>
          <w:lang w:eastAsia="ru-RU"/>
        </w:rPr>
        <w:t>располагается б</w:t>
      </w:r>
      <w:r w:rsidRPr="00A20178">
        <w:rPr>
          <w:noProof/>
          <w:szCs w:val="24"/>
        </w:rPr>
        <w:t xml:space="preserve">лок </w:t>
      </w:r>
      <w:r w:rsidRPr="00D45488">
        <w:rPr>
          <w:b/>
          <w:noProof/>
          <w:szCs w:val="24"/>
        </w:rPr>
        <w:t>Security</w:t>
      </w:r>
      <w:r w:rsidRPr="00A20178">
        <w:rPr>
          <w:noProof/>
          <w:szCs w:val="24"/>
        </w:rPr>
        <w:t>, принадлежащий пространству имен http://docs.oasis-open.org/wss/2004/01/oasis-200401-wss-wssecurity-secext-1.0.xsd, содержит в себе информацию, необходимую для проверки целостности сообщения и его отправителя.</w:t>
      </w:r>
    </w:p>
    <w:p w:rsidR="009B4E23" w:rsidRDefault="009B4E23" w:rsidP="007764C1">
      <w:pPr>
        <w:rPr>
          <w:noProof/>
          <w:szCs w:val="24"/>
        </w:rPr>
      </w:pPr>
      <w:r w:rsidRPr="00A20178">
        <w:rPr>
          <w:noProof/>
          <w:szCs w:val="24"/>
        </w:rPr>
        <w:t xml:space="preserve">Блок </w:t>
      </w:r>
      <w:r w:rsidRPr="009B4E23">
        <w:rPr>
          <w:b/>
          <w:noProof/>
          <w:szCs w:val="24"/>
        </w:rPr>
        <w:t>Security</w:t>
      </w:r>
      <w:r w:rsidRPr="00A20178">
        <w:rPr>
          <w:noProof/>
          <w:szCs w:val="24"/>
        </w:rPr>
        <w:t xml:space="preserve"> состоит из следующих элементов</w:t>
      </w:r>
      <w:r>
        <w:rPr>
          <w:noProof/>
          <w:szCs w:val="24"/>
        </w:rPr>
        <w:t>:</w:t>
      </w:r>
    </w:p>
    <w:p w:rsidR="009B4E23" w:rsidRDefault="009B4E23" w:rsidP="007764C1">
      <w:pPr>
        <w:rPr>
          <w:lang w:eastAsia="ru-RU"/>
        </w:rPr>
      </w:pPr>
      <w:r w:rsidRPr="00956E47">
        <w:rPr>
          <w:b/>
          <w:lang w:eastAsia="ru-RU"/>
        </w:rPr>
        <w:t>Signature</w:t>
      </w:r>
      <w:r>
        <w:rPr>
          <w:lang w:eastAsia="ru-RU"/>
        </w:rPr>
        <w:t xml:space="preserve"> -</w:t>
      </w:r>
      <w:r w:rsidRPr="009B4E23">
        <w:rPr>
          <w:noProof/>
          <w:szCs w:val="24"/>
        </w:rPr>
        <w:t xml:space="preserve"> </w:t>
      </w:r>
      <w:r w:rsidRPr="00A20178">
        <w:rPr>
          <w:noProof/>
          <w:szCs w:val="24"/>
        </w:rPr>
        <w:t>содержит информацию об электронной подписи сообщения</w:t>
      </w:r>
    </w:p>
    <w:p w:rsidR="009B4E23" w:rsidRDefault="009B4E23" w:rsidP="007764C1">
      <w:pPr>
        <w:rPr>
          <w:lang w:eastAsia="ru-RU"/>
        </w:rPr>
      </w:pPr>
      <w:r w:rsidRPr="00956E47">
        <w:rPr>
          <w:b/>
          <w:lang w:eastAsia="ru-RU"/>
        </w:rPr>
        <w:t>BinarySecurityToken</w:t>
      </w:r>
      <w:r>
        <w:rPr>
          <w:lang w:eastAsia="ru-RU"/>
        </w:rPr>
        <w:t xml:space="preserve"> -</w:t>
      </w:r>
      <w:r w:rsidRPr="009B4E23">
        <w:rPr>
          <w:noProof/>
          <w:szCs w:val="24"/>
        </w:rPr>
        <w:t xml:space="preserve"> </w:t>
      </w:r>
      <w:r w:rsidRPr="00A20178">
        <w:rPr>
          <w:noProof/>
          <w:szCs w:val="24"/>
        </w:rPr>
        <w:t xml:space="preserve">содержит публичный сертификат </w:t>
      </w:r>
      <w:r>
        <w:rPr>
          <w:noProof/>
          <w:szCs w:val="24"/>
        </w:rPr>
        <w:t xml:space="preserve">СФР </w:t>
      </w:r>
      <w:r w:rsidRPr="00A20178">
        <w:rPr>
          <w:noProof/>
          <w:szCs w:val="24"/>
        </w:rPr>
        <w:t>в формате X509v3.</w:t>
      </w:r>
    </w:p>
    <w:p w:rsidR="00E92907" w:rsidRDefault="00E92907" w:rsidP="007764C1">
      <w:pPr>
        <w:rPr>
          <w:lang w:eastAsia="ru-RU"/>
        </w:rPr>
      </w:pPr>
    </w:p>
    <w:p w:rsidR="00956E47" w:rsidRDefault="00956E47" w:rsidP="007764C1">
      <w:pPr>
        <w:rPr>
          <w:lang w:eastAsia="ru-RU"/>
        </w:rPr>
      </w:pPr>
      <w:bookmarkStart w:id="0" w:name="_GoBack"/>
      <w:bookmarkEnd w:id="0"/>
      <w:r>
        <w:rPr>
          <w:lang w:eastAsia="ru-RU"/>
        </w:rPr>
        <w:t>Порядок</w:t>
      </w:r>
      <w:r w:rsidRPr="00956E47">
        <w:rPr>
          <w:lang w:eastAsia="ru-RU"/>
        </w:rPr>
        <w:t xml:space="preserve"> </w:t>
      </w:r>
      <w:r>
        <w:rPr>
          <w:lang w:eastAsia="ru-RU"/>
        </w:rPr>
        <w:t>блоков</w:t>
      </w:r>
      <w:r w:rsidRPr="00956E47">
        <w:rPr>
          <w:lang w:eastAsia="ru-RU"/>
        </w:rPr>
        <w:t xml:space="preserve"> </w:t>
      </w:r>
      <w:r w:rsidRPr="00956E47">
        <w:rPr>
          <w:b/>
          <w:lang w:val="en-US" w:eastAsia="ru-RU"/>
        </w:rPr>
        <w:t>Signature</w:t>
      </w:r>
      <w:r w:rsidRPr="00956E47">
        <w:rPr>
          <w:lang w:eastAsia="ru-RU"/>
        </w:rPr>
        <w:t xml:space="preserve"> </w:t>
      </w:r>
      <w:r>
        <w:rPr>
          <w:lang w:eastAsia="ru-RU"/>
        </w:rPr>
        <w:t>и</w:t>
      </w:r>
      <w:r w:rsidRPr="00956E47">
        <w:rPr>
          <w:lang w:eastAsia="ru-RU"/>
        </w:rPr>
        <w:t xml:space="preserve"> </w:t>
      </w:r>
      <w:r w:rsidRPr="00956E47">
        <w:rPr>
          <w:b/>
          <w:lang w:val="en-US" w:eastAsia="ru-RU"/>
        </w:rPr>
        <w:t>BinarySecurityToken</w:t>
      </w:r>
      <w:r w:rsidRPr="00956E47">
        <w:rPr>
          <w:lang w:eastAsia="ru-RU"/>
        </w:rPr>
        <w:t xml:space="preserve"> </w:t>
      </w:r>
      <w:r>
        <w:rPr>
          <w:lang w:eastAsia="ru-RU"/>
        </w:rPr>
        <w:t xml:space="preserve">не важен, если они не менялись после шифрования ответного сообщения, иначе вычисленное значение хэш суммы не совпадет и будет ошибка. </w:t>
      </w:r>
      <w:r w:rsidRPr="00956E47">
        <w:rPr>
          <w:lang w:eastAsia="ru-RU"/>
        </w:rPr>
        <w:t xml:space="preserve"> </w:t>
      </w:r>
    </w:p>
    <w:p w:rsidR="00760D38" w:rsidRPr="00956E47" w:rsidRDefault="00760D38" w:rsidP="007764C1">
      <w:pPr>
        <w:rPr>
          <w:lang w:eastAsia="ru-RU"/>
        </w:rPr>
      </w:pPr>
    </w:p>
    <w:p w:rsidR="00F25577" w:rsidRPr="00F25577" w:rsidRDefault="00956E47" w:rsidP="00956E47">
      <w:pPr>
        <w:rPr>
          <w:lang w:eastAsia="ru-RU"/>
        </w:rPr>
      </w:pPr>
      <w:r>
        <w:rPr>
          <w:lang w:eastAsia="ru-RU"/>
        </w:rPr>
        <w:t>Порядок расположения блоков в</w:t>
      </w:r>
      <w:r w:rsidR="00F25577">
        <w:rPr>
          <w:lang w:eastAsia="ru-RU"/>
        </w:rPr>
        <w:t xml:space="preserve"> ответе от СЭДО</w:t>
      </w:r>
      <w:r>
        <w:rPr>
          <w:lang w:eastAsia="ru-RU"/>
        </w:rPr>
        <w:t>:</w:t>
      </w:r>
      <w:r w:rsidR="00F25577">
        <w:rPr>
          <w:lang w:eastAsia="ru-RU"/>
        </w:rPr>
        <w:t xml:space="preserve"> </w:t>
      </w:r>
    </w:p>
    <w:p w:rsidR="00956E47" w:rsidRDefault="00956E47" w:rsidP="00F25577">
      <w:pPr>
        <w:rPr>
          <w:lang w:eastAsia="ru-RU"/>
        </w:rPr>
      </w:pPr>
      <w:r>
        <w:rPr>
          <w:lang w:eastAsia="ru-RU"/>
        </w:rPr>
        <w:t xml:space="preserve">1) </w:t>
      </w:r>
      <w:r w:rsidR="00F25577" w:rsidRPr="00F25577">
        <w:rPr>
          <w:lang w:eastAsia="ru-RU"/>
        </w:rPr>
        <w:t>было в Соцстрахе:</w:t>
      </w:r>
      <w:r>
        <w:rPr>
          <w:lang w:eastAsia="ru-RU"/>
        </w:rPr>
        <w:t xml:space="preserve"> </w:t>
      </w:r>
    </w:p>
    <w:p w:rsidR="00F25577" w:rsidRPr="00F25577" w:rsidRDefault="00F25577" w:rsidP="00F25577">
      <w:pPr>
        <w:rPr>
          <w:lang w:eastAsia="ru-RU"/>
        </w:rPr>
      </w:pPr>
      <w:r w:rsidRPr="00956E47">
        <w:rPr>
          <w:b/>
          <w:lang w:eastAsia="ru-RU"/>
        </w:rPr>
        <w:t>BinarySecurityToken</w:t>
      </w:r>
      <w:r w:rsidRPr="00F25577">
        <w:rPr>
          <w:lang w:eastAsia="ru-RU"/>
        </w:rPr>
        <w:t xml:space="preserve"> за ним </w:t>
      </w:r>
      <w:r w:rsidRPr="00956E47">
        <w:rPr>
          <w:b/>
          <w:lang w:eastAsia="ru-RU"/>
        </w:rPr>
        <w:t>Signature</w:t>
      </w:r>
    </w:p>
    <w:p w:rsidR="00F25577" w:rsidRPr="00F25577" w:rsidRDefault="00956E47" w:rsidP="00F25577">
      <w:pPr>
        <w:rPr>
          <w:lang w:eastAsia="ru-RU"/>
        </w:rPr>
      </w:pPr>
      <w:r>
        <w:rPr>
          <w:lang w:eastAsia="ru-RU"/>
        </w:rPr>
        <w:t xml:space="preserve">2) </w:t>
      </w:r>
      <w:r w:rsidR="00F25577" w:rsidRPr="00F25577">
        <w:rPr>
          <w:lang w:eastAsia="ru-RU"/>
        </w:rPr>
        <w:t>стало в ЕЦП:</w:t>
      </w:r>
    </w:p>
    <w:p w:rsidR="00F25577" w:rsidRDefault="00F25577" w:rsidP="00F25577">
      <w:pPr>
        <w:rPr>
          <w:lang w:eastAsia="ru-RU"/>
        </w:rPr>
      </w:pPr>
      <w:r w:rsidRPr="00956E47">
        <w:rPr>
          <w:b/>
          <w:lang w:eastAsia="ru-RU"/>
        </w:rPr>
        <w:t>Signature</w:t>
      </w:r>
      <w:r w:rsidRPr="00F25577">
        <w:rPr>
          <w:lang w:eastAsia="ru-RU"/>
        </w:rPr>
        <w:t xml:space="preserve"> з</w:t>
      </w:r>
      <w:r>
        <w:rPr>
          <w:lang w:eastAsia="ru-RU"/>
        </w:rPr>
        <w:t xml:space="preserve">а ним </w:t>
      </w:r>
      <w:r w:rsidRPr="00956E47">
        <w:rPr>
          <w:b/>
          <w:lang w:eastAsia="ru-RU"/>
        </w:rPr>
        <w:t>BinarySecurityToken</w:t>
      </w:r>
    </w:p>
    <w:sectPr w:rsidR="00F255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161" w:rsidRDefault="00952161" w:rsidP="00956E47">
      <w:pPr>
        <w:spacing w:line="240" w:lineRule="auto"/>
      </w:pPr>
      <w:r>
        <w:separator/>
      </w:r>
    </w:p>
  </w:endnote>
  <w:endnote w:type="continuationSeparator" w:id="0">
    <w:p w:rsidR="00952161" w:rsidRDefault="00952161" w:rsidP="00956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0114165"/>
      <w:docPartObj>
        <w:docPartGallery w:val="Page Numbers (Bottom of Page)"/>
        <w:docPartUnique/>
      </w:docPartObj>
    </w:sdtPr>
    <w:sdtEndPr/>
    <w:sdtContent>
      <w:p w:rsidR="00956E47" w:rsidRDefault="00956E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6E47" w:rsidRDefault="00956E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161" w:rsidRDefault="00952161" w:rsidP="00956E47">
      <w:pPr>
        <w:spacing w:line="240" w:lineRule="auto"/>
      </w:pPr>
      <w:r>
        <w:separator/>
      </w:r>
    </w:p>
  </w:footnote>
  <w:footnote w:type="continuationSeparator" w:id="0">
    <w:p w:rsidR="00952161" w:rsidRDefault="00952161" w:rsidP="00956E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6743"/>
    <w:multiLevelType w:val="hybridMultilevel"/>
    <w:tmpl w:val="71868346"/>
    <w:lvl w:ilvl="0" w:tplc="5164F184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51562F"/>
    <w:multiLevelType w:val="multilevel"/>
    <w:tmpl w:val="87FA2D4C"/>
    <w:styleLink w:val="0"/>
    <w:lvl w:ilvl="0">
      <w:start w:val="1"/>
      <w:numFmt w:val="russianLower"/>
      <w:pStyle w:val="01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tylisticSets/>
      </w:rPr>
    </w:lvl>
    <w:lvl w:ilvl="1">
      <w:start w:val="1"/>
      <w:numFmt w:val="decimal"/>
      <w:lvlRestart w:val="0"/>
      <w:pStyle w:val="02"/>
      <w:lvlText w:val="%2)"/>
      <w:lvlJc w:val="left"/>
      <w:pPr>
        <w:tabs>
          <w:tab w:val="num" w:pos="1560"/>
        </w:tabs>
        <w:ind w:left="113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Restart w:val="0"/>
      <w:pStyle w:val="03"/>
      <w:lvlText w:val=""/>
      <w:lvlJc w:val="left"/>
      <w:pPr>
        <w:tabs>
          <w:tab w:val="num" w:pos="1984"/>
        </w:tabs>
        <w:ind w:left="1559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Restart w:val="0"/>
      <w:pStyle w:val="04"/>
      <w:lvlText w:val=""/>
      <w:lvlJc w:val="left"/>
      <w:pPr>
        <w:tabs>
          <w:tab w:val="num" w:pos="2409"/>
        </w:tabs>
        <w:ind w:left="1984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Restart w:val="0"/>
      <w:pStyle w:val="05"/>
      <w:lvlText w:val=""/>
      <w:lvlJc w:val="left"/>
      <w:pPr>
        <w:tabs>
          <w:tab w:val="num" w:pos="2834"/>
        </w:tabs>
        <w:ind w:left="2409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pStyle w:val="06"/>
      <w:lvlText w:val=""/>
      <w:lvlJc w:val="left"/>
      <w:pPr>
        <w:tabs>
          <w:tab w:val="num" w:pos="3259"/>
        </w:tabs>
        <w:ind w:left="2834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pStyle w:val="07"/>
      <w:lvlText w:val=""/>
      <w:lvlJc w:val="left"/>
      <w:pPr>
        <w:tabs>
          <w:tab w:val="num" w:pos="3684"/>
        </w:tabs>
        <w:ind w:left="3259" w:firstLine="0"/>
      </w:pPr>
      <w:rPr>
        <w:rFonts w:ascii="Symbol" w:hAnsi="Symbol" w:hint="default"/>
        <w:color w:val="000000" w:themeColor="text1"/>
      </w:rPr>
    </w:lvl>
    <w:lvl w:ilvl="7">
      <w:start w:val="1"/>
      <w:numFmt w:val="none"/>
      <w:pStyle w:val="08"/>
      <w:lvlText w:val=""/>
      <w:lvlJc w:val="left"/>
      <w:pPr>
        <w:tabs>
          <w:tab w:val="num" w:pos="4109"/>
        </w:tabs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4"/>
        </w:tabs>
        <w:ind w:left="4109" w:firstLine="0"/>
      </w:pPr>
      <w:rPr>
        <w:rFonts w:hint="default"/>
      </w:rPr>
    </w:lvl>
  </w:abstractNum>
  <w:abstractNum w:abstractNumId="2" w15:restartNumberingAfterBreak="0">
    <w:nsid w:val="18541665"/>
    <w:multiLevelType w:val="hybridMultilevel"/>
    <w:tmpl w:val="B936C4D8"/>
    <w:lvl w:ilvl="0" w:tplc="CE1C8A04">
      <w:start w:val="1"/>
      <w:numFmt w:val="bullet"/>
      <w:pStyle w:val="-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610187"/>
    <w:multiLevelType w:val="multilevel"/>
    <w:tmpl w:val="60143786"/>
    <w:lvl w:ilvl="0">
      <w:start w:val="1"/>
      <w:numFmt w:val="bullet"/>
      <w:pStyle w:val="010"/>
      <w:suff w:val="space"/>
      <w:lvlText w:val=""/>
      <w:lvlJc w:val="left"/>
      <w:pPr>
        <w:ind w:left="709" w:firstLine="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suff w:val="space"/>
      <w:lvlText w:val=""/>
      <w:lvlJc w:val="left"/>
      <w:pPr>
        <w:ind w:left="1134" w:firstLine="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suff w:val="space"/>
      <w:lvlText w:val=""/>
      <w:lvlJc w:val="left"/>
      <w:pPr>
        <w:ind w:left="1559" w:firstLine="0"/>
      </w:pPr>
      <w:rPr>
        <w:rFonts w:ascii="Symbol" w:hAnsi="Symbol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19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25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109" w:firstLine="0"/>
      </w:pPr>
      <w:rPr>
        <w:rFonts w:hint="default"/>
      </w:rPr>
    </w:lvl>
  </w:abstractNum>
  <w:abstractNum w:abstractNumId="4" w15:restartNumberingAfterBreak="0">
    <w:nsid w:val="5F2135A8"/>
    <w:multiLevelType w:val="multilevel"/>
    <w:tmpl w:val="F844D84E"/>
    <w:lvl w:ilvl="0">
      <w:start w:val="1"/>
      <w:numFmt w:val="russianUpper"/>
      <w:pStyle w:val="011"/>
      <w:lvlText w:val="Приложение %1"/>
      <w:lvlJc w:val="left"/>
      <w:pPr>
        <w:ind w:left="397" w:hanging="397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020"/>
      <w:lvlText w:val="%1.%2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030"/>
      <w:lvlText w:val="%1.%2.%3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040"/>
      <w:lvlText w:val="%1.%2.%3.%4"/>
      <w:lvlJc w:val="left"/>
      <w:pPr>
        <w:ind w:left="0" w:firstLine="709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pStyle w:val="050"/>
      <w:lvlText w:val="%1.%2.%3.%4.%5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F66193"/>
    <w:multiLevelType w:val="multilevel"/>
    <w:tmpl w:val="CDE0C224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D3B1182"/>
    <w:multiLevelType w:val="hybridMultilevel"/>
    <w:tmpl w:val="35EE677E"/>
    <w:lvl w:ilvl="0" w:tplc="E85CD53E">
      <w:start w:val="1"/>
      <w:numFmt w:val="decimal"/>
      <w:pStyle w:val="11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5577"/>
    <w:rsid w:val="00130BB5"/>
    <w:rsid w:val="001A3110"/>
    <w:rsid w:val="002A748C"/>
    <w:rsid w:val="005D16CF"/>
    <w:rsid w:val="005D77EF"/>
    <w:rsid w:val="00614A7E"/>
    <w:rsid w:val="006D3D93"/>
    <w:rsid w:val="006E7E8A"/>
    <w:rsid w:val="006F14DD"/>
    <w:rsid w:val="00760D38"/>
    <w:rsid w:val="007764C1"/>
    <w:rsid w:val="00790F0B"/>
    <w:rsid w:val="0090216F"/>
    <w:rsid w:val="00952161"/>
    <w:rsid w:val="00956E47"/>
    <w:rsid w:val="009B4E23"/>
    <w:rsid w:val="00AE6F59"/>
    <w:rsid w:val="00B576FF"/>
    <w:rsid w:val="00BC3A5E"/>
    <w:rsid w:val="00BF4EB6"/>
    <w:rsid w:val="00CF6C81"/>
    <w:rsid w:val="00D0656C"/>
    <w:rsid w:val="00D45488"/>
    <w:rsid w:val="00DC234C"/>
    <w:rsid w:val="00E92907"/>
    <w:rsid w:val="00F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4407"/>
  <w15:chartTrackingRefBased/>
  <w15:docId w15:val="{20042C62-06DB-48EC-A39A-BFCADF90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bCs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6CF"/>
    <w:pPr>
      <w:spacing w:line="360" w:lineRule="auto"/>
      <w:ind w:firstLine="709"/>
      <w:jc w:val="both"/>
    </w:pPr>
    <w:rPr>
      <w:rFonts w:cstheme="minorBidi"/>
      <w:b w:val="0"/>
      <w:bCs w:val="0"/>
      <w:sz w:val="24"/>
      <w:szCs w:val="22"/>
    </w:rPr>
  </w:style>
  <w:style w:type="paragraph" w:styleId="10">
    <w:name w:val="heading 1"/>
    <w:basedOn w:val="a"/>
    <w:next w:val="a"/>
    <w:link w:val="12"/>
    <w:uiPriority w:val="9"/>
    <w:qFormat/>
    <w:rsid w:val="00130BB5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0BB5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0BB5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30BB5"/>
    <w:pPr>
      <w:keepNext/>
      <w:keepLines/>
      <w:numPr>
        <w:ilvl w:val="3"/>
        <w:numId w:val="7"/>
      </w:numPr>
      <w:spacing w:before="120" w:after="12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BB5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BB5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BB5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BB5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BB5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1">
    <w:name w:val="0 Прил Заголовок 1 ур"/>
    <w:next w:val="00"/>
    <w:qFormat/>
    <w:rsid w:val="00BF4EB6"/>
    <w:pPr>
      <w:pageBreakBefore/>
      <w:numPr>
        <w:numId w:val="1"/>
      </w:numPr>
      <w:spacing w:line="360" w:lineRule="auto"/>
      <w:jc w:val="center"/>
      <w:outlineLvl w:val="0"/>
    </w:pPr>
    <w:rPr>
      <w:rFonts w:eastAsiaTheme="majorEastAsia" w:cstheme="majorBidi"/>
      <w:color w:val="000000" w:themeColor="text1"/>
      <w:sz w:val="32"/>
      <w:szCs w:val="24"/>
      <w:lang w:eastAsia="ru-RU"/>
    </w:rPr>
  </w:style>
  <w:style w:type="paragraph" w:customStyle="1" w:styleId="09">
    <w:name w:val="0 Заголовок (как Аннотация)"/>
    <w:next w:val="a"/>
    <w:qFormat/>
    <w:rsid w:val="00BF4EB6"/>
    <w:pPr>
      <w:pageBreakBefore/>
      <w:spacing w:line="360" w:lineRule="auto"/>
      <w:jc w:val="center"/>
    </w:pPr>
    <w:rPr>
      <w:rFonts w:eastAsia="Times New Roman"/>
      <w:bCs w:val="0"/>
      <w:color w:val="000000" w:themeColor="text1"/>
      <w:sz w:val="32"/>
      <w:szCs w:val="24"/>
      <w:lang w:eastAsia="ru-RU"/>
    </w:rPr>
  </w:style>
  <w:style w:type="paragraph" w:customStyle="1" w:styleId="012">
    <w:name w:val="0 Заголовок 1 ур"/>
    <w:basedOn w:val="10"/>
    <w:next w:val="a"/>
    <w:autoRedefine/>
    <w:qFormat/>
    <w:rsid w:val="00BF4EB6"/>
    <w:pPr>
      <w:ind w:left="0" w:firstLine="709"/>
    </w:pPr>
    <w:rPr>
      <w:b/>
    </w:rPr>
  </w:style>
  <w:style w:type="character" w:customStyle="1" w:styleId="12">
    <w:name w:val="Заголовок 1 Знак"/>
    <w:basedOn w:val="a0"/>
    <w:link w:val="10"/>
    <w:uiPriority w:val="9"/>
    <w:rsid w:val="00130BB5"/>
    <w:rPr>
      <w:rFonts w:eastAsiaTheme="majorEastAsia" w:cstheme="majorBidi"/>
      <w:sz w:val="32"/>
      <w:szCs w:val="28"/>
    </w:rPr>
  </w:style>
  <w:style w:type="paragraph" w:customStyle="1" w:styleId="021">
    <w:name w:val="0 Заголовок 2 ур"/>
    <w:basedOn w:val="2"/>
    <w:next w:val="a"/>
    <w:qFormat/>
    <w:rsid w:val="00BF4EB6"/>
    <w:pPr>
      <w:tabs>
        <w:tab w:val="num" w:pos="709"/>
        <w:tab w:val="left" w:pos="1418"/>
      </w:tabs>
      <w:ind w:left="709" w:firstLine="0"/>
    </w:pPr>
    <w:rPr>
      <w:b/>
      <w:color w:val="000000" w:themeColor="text1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0BB5"/>
    <w:rPr>
      <w:rFonts w:eastAsiaTheme="majorEastAsia" w:cstheme="majorBidi"/>
      <w:sz w:val="28"/>
      <w:szCs w:val="26"/>
    </w:rPr>
  </w:style>
  <w:style w:type="paragraph" w:customStyle="1" w:styleId="031">
    <w:name w:val="0 Заголовок 3 ур"/>
    <w:basedOn w:val="3"/>
    <w:next w:val="a"/>
    <w:qFormat/>
    <w:rsid w:val="00BF4EB6"/>
    <w:pPr>
      <w:tabs>
        <w:tab w:val="num" w:pos="993"/>
        <w:tab w:val="left" w:pos="1418"/>
        <w:tab w:val="left" w:pos="1843"/>
      </w:tabs>
    </w:pPr>
    <w:rPr>
      <w:b/>
      <w:color w:val="000000" w:themeColor="text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0BB5"/>
    <w:rPr>
      <w:rFonts w:eastAsiaTheme="majorEastAsia" w:cstheme="majorBidi"/>
      <w:sz w:val="24"/>
      <w:szCs w:val="22"/>
    </w:rPr>
  </w:style>
  <w:style w:type="paragraph" w:customStyle="1" w:styleId="041">
    <w:name w:val="0 Заголовок 4 ур"/>
    <w:basedOn w:val="4"/>
    <w:next w:val="a"/>
    <w:qFormat/>
    <w:rsid w:val="00BF4EB6"/>
    <w:pPr>
      <w:ind w:left="0" w:firstLine="709"/>
    </w:pPr>
    <w:rPr>
      <w:b/>
      <w:i/>
    </w:rPr>
  </w:style>
  <w:style w:type="character" w:customStyle="1" w:styleId="40">
    <w:name w:val="Заголовок 4 Знак"/>
    <w:basedOn w:val="a0"/>
    <w:link w:val="4"/>
    <w:uiPriority w:val="9"/>
    <w:rsid w:val="00130BB5"/>
    <w:rPr>
      <w:rFonts w:eastAsiaTheme="majorEastAsia" w:cstheme="majorBidi"/>
      <w:iCs/>
      <w:sz w:val="24"/>
      <w:szCs w:val="22"/>
    </w:rPr>
  </w:style>
  <w:style w:type="paragraph" w:customStyle="1" w:styleId="051">
    <w:name w:val="0 Заголовок 5 ур (не по ГОСТ)"/>
    <w:next w:val="a"/>
    <w:qFormat/>
    <w:rsid w:val="00BF4EB6"/>
    <w:pPr>
      <w:keepNext/>
      <w:keepLines/>
      <w:tabs>
        <w:tab w:val="num" w:pos="709"/>
        <w:tab w:val="left" w:pos="1843"/>
        <w:tab w:val="left" w:pos="2126"/>
        <w:tab w:val="left" w:pos="2410"/>
      </w:tabs>
      <w:spacing w:before="120" w:line="360" w:lineRule="auto"/>
      <w:ind w:left="709"/>
    </w:pPr>
    <w:rPr>
      <w:rFonts w:eastAsia="Times New Roman"/>
      <w:bCs w:val="0"/>
      <w:color w:val="000000" w:themeColor="text1"/>
      <w:sz w:val="24"/>
      <w:szCs w:val="24"/>
      <w:lang w:eastAsia="ru-RU"/>
    </w:rPr>
  </w:style>
  <w:style w:type="paragraph" w:customStyle="1" w:styleId="060">
    <w:name w:val="0 Заголовок 6 ур (не по ГОСТ)"/>
    <w:next w:val="a"/>
    <w:qFormat/>
    <w:rsid w:val="00BF4EB6"/>
    <w:pPr>
      <w:keepNext/>
      <w:keepLines/>
      <w:tabs>
        <w:tab w:val="num" w:pos="709"/>
        <w:tab w:val="left" w:pos="1843"/>
        <w:tab w:val="left" w:pos="2126"/>
        <w:tab w:val="left" w:pos="2410"/>
      </w:tabs>
      <w:spacing w:before="120" w:line="360" w:lineRule="auto"/>
      <w:ind w:left="709"/>
    </w:pPr>
    <w:rPr>
      <w:rFonts w:eastAsia="Times New Roman"/>
      <w:bCs w:val="0"/>
      <w:color w:val="000000" w:themeColor="text1"/>
      <w:sz w:val="24"/>
      <w:szCs w:val="24"/>
      <w:lang w:eastAsia="ru-RU"/>
    </w:rPr>
  </w:style>
  <w:style w:type="paragraph" w:customStyle="1" w:styleId="00">
    <w:name w:val="0 Основной текст"/>
    <w:link w:val="0a"/>
    <w:qFormat/>
    <w:rsid w:val="00BF4EB6"/>
    <w:pPr>
      <w:spacing w:before="120" w:line="360" w:lineRule="auto"/>
      <w:ind w:firstLine="709"/>
      <w:contextualSpacing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character" w:customStyle="1" w:styleId="0a">
    <w:name w:val="0 Основной текст Знак"/>
    <w:link w:val="00"/>
    <w:rsid w:val="00BF4EB6"/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20">
    <w:name w:val="0 Прил Заголовок 2 ур"/>
    <w:basedOn w:val="2"/>
    <w:next w:val="00"/>
    <w:qFormat/>
    <w:rsid w:val="00BF4EB6"/>
    <w:pPr>
      <w:numPr>
        <w:numId w:val="1"/>
      </w:numPr>
      <w:tabs>
        <w:tab w:val="left" w:pos="1418"/>
      </w:tabs>
      <w:jc w:val="left"/>
    </w:pPr>
    <w:rPr>
      <w:b/>
      <w:color w:val="000000" w:themeColor="text1"/>
      <w:szCs w:val="24"/>
      <w:lang w:eastAsia="ru-RU"/>
    </w:rPr>
  </w:style>
  <w:style w:type="paragraph" w:customStyle="1" w:styleId="030">
    <w:name w:val="0 Прил Заголовок 3 ур"/>
    <w:next w:val="a"/>
    <w:qFormat/>
    <w:rsid w:val="00BF4EB6"/>
    <w:pPr>
      <w:numPr>
        <w:ilvl w:val="2"/>
        <w:numId w:val="1"/>
      </w:numPr>
      <w:tabs>
        <w:tab w:val="left" w:pos="1843"/>
      </w:tabs>
      <w:spacing w:line="360" w:lineRule="auto"/>
      <w:outlineLvl w:val="2"/>
    </w:pPr>
    <w:rPr>
      <w:rFonts w:eastAsiaTheme="majorEastAsia" w:cstheme="majorBidi"/>
      <w:sz w:val="24"/>
      <w:szCs w:val="24"/>
      <w:lang w:eastAsia="ru-RU"/>
    </w:rPr>
  </w:style>
  <w:style w:type="paragraph" w:customStyle="1" w:styleId="040">
    <w:name w:val="0 Прил Заголовок 4 ур"/>
    <w:next w:val="00"/>
    <w:qFormat/>
    <w:rsid w:val="00BF4EB6"/>
    <w:pPr>
      <w:numPr>
        <w:ilvl w:val="3"/>
        <w:numId w:val="1"/>
      </w:numPr>
      <w:tabs>
        <w:tab w:val="left" w:pos="1843"/>
        <w:tab w:val="left" w:pos="2126"/>
      </w:tabs>
      <w:spacing w:before="120" w:line="360" w:lineRule="auto"/>
      <w:outlineLvl w:val="3"/>
    </w:pPr>
    <w:rPr>
      <w:rFonts w:eastAsiaTheme="majorEastAsia" w:cstheme="majorBidi"/>
      <w:iCs/>
      <w:color w:val="000000" w:themeColor="text1"/>
      <w:sz w:val="24"/>
      <w:szCs w:val="24"/>
      <w:lang w:eastAsia="ru-RU"/>
    </w:rPr>
  </w:style>
  <w:style w:type="paragraph" w:customStyle="1" w:styleId="050">
    <w:name w:val="0 Прил Заголовок 5 ур (не по ГОСТ)"/>
    <w:next w:val="00"/>
    <w:qFormat/>
    <w:rsid w:val="00BF4EB6"/>
    <w:pPr>
      <w:keepNext/>
      <w:keepLines/>
      <w:numPr>
        <w:ilvl w:val="4"/>
        <w:numId w:val="1"/>
      </w:numPr>
      <w:tabs>
        <w:tab w:val="left" w:pos="2126"/>
      </w:tabs>
      <w:spacing w:before="120" w:line="360" w:lineRule="auto"/>
      <w:outlineLvl w:val="4"/>
    </w:pPr>
    <w:rPr>
      <w:rFonts w:eastAsia="Times New Roman"/>
      <w:bCs w:val="0"/>
      <w:color w:val="000000" w:themeColor="text1"/>
      <w:sz w:val="24"/>
      <w:szCs w:val="24"/>
      <w:lang w:eastAsia="ru-RU"/>
    </w:rPr>
  </w:style>
  <w:style w:type="paragraph" w:customStyle="1" w:styleId="061">
    <w:name w:val="0 Прил Заголовок 6 ур (не по ГОСТ)"/>
    <w:next w:val="00"/>
    <w:qFormat/>
    <w:rsid w:val="00BF4EB6"/>
    <w:pPr>
      <w:keepNext/>
      <w:keepLines/>
      <w:tabs>
        <w:tab w:val="left" w:pos="2126"/>
      </w:tabs>
      <w:spacing w:before="120" w:line="360" w:lineRule="auto"/>
      <w:outlineLvl w:val="5"/>
    </w:pPr>
    <w:rPr>
      <w:rFonts w:eastAsia="Times New Roman"/>
      <w:bCs w:val="0"/>
      <w:color w:val="000000" w:themeColor="text1"/>
      <w:sz w:val="24"/>
      <w:szCs w:val="24"/>
      <w:lang w:eastAsia="ru-RU"/>
    </w:rPr>
  </w:style>
  <w:style w:type="paragraph" w:customStyle="1" w:styleId="0b">
    <w:name w:val="0 Рисунок Подпись"/>
    <w:next w:val="a"/>
    <w:link w:val="0c"/>
    <w:qFormat/>
    <w:rsid w:val="00BF4EB6"/>
    <w:pPr>
      <w:spacing w:before="120" w:after="120" w:line="276" w:lineRule="auto"/>
      <w:contextualSpacing/>
      <w:jc w:val="center"/>
    </w:pPr>
    <w:rPr>
      <w:rFonts w:eastAsia="Times New Roman"/>
      <w:b w:val="0"/>
      <w:bCs w:val="0"/>
      <w:noProof/>
      <w:color w:val="000000" w:themeColor="text1"/>
      <w:sz w:val="24"/>
      <w:szCs w:val="24"/>
      <w:lang w:eastAsia="ru-RU"/>
    </w:rPr>
  </w:style>
  <w:style w:type="character" w:customStyle="1" w:styleId="0c">
    <w:name w:val="0 Рисунок Подпись Знак"/>
    <w:link w:val="0b"/>
    <w:rsid w:val="00BF4EB6"/>
    <w:rPr>
      <w:rFonts w:eastAsia="Times New Roman"/>
      <w:b w:val="0"/>
      <w:bCs w:val="0"/>
      <w:noProof/>
      <w:color w:val="000000" w:themeColor="text1"/>
      <w:sz w:val="24"/>
      <w:szCs w:val="24"/>
      <w:lang w:eastAsia="ru-RU"/>
    </w:rPr>
  </w:style>
  <w:style w:type="paragraph" w:customStyle="1" w:styleId="01">
    <w:name w:val="0 Список 1 ур"/>
    <w:link w:val="013"/>
    <w:qFormat/>
    <w:rsid w:val="00BF4EB6"/>
    <w:pPr>
      <w:numPr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character" w:customStyle="1" w:styleId="013">
    <w:name w:val="0 Список 1 ур Знак"/>
    <w:link w:val="01"/>
    <w:rsid w:val="00BF4EB6"/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2">
    <w:name w:val="0 Список 2 ур"/>
    <w:qFormat/>
    <w:rsid w:val="00BF4EB6"/>
    <w:pPr>
      <w:numPr>
        <w:ilvl w:val="1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3">
    <w:name w:val="0 Список 3 ур"/>
    <w:qFormat/>
    <w:rsid w:val="00BF4EB6"/>
    <w:pPr>
      <w:numPr>
        <w:ilvl w:val="2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4">
    <w:name w:val="0 Список 4 ур"/>
    <w:qFormat/>
    <w:rsid w:val="00BF4EB6"/>
    <w:pPr>
      <w:numPr>
        <w:ilvl w:val="3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5">
    <w:name w:val="0 Список 5 ур"/>
    <w:qFormat/>
    <w:rsid w:val="00BF4EB6"/>
    <w:pPr>
      <w:numPr>
        <w:ilvl w:val="4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6">
    <w:name w:val="0 Список 6 ур"/>
    <w:qFormat/>
    <w:rsid w:val="00BF4EB6"/>
    <w:pPr>
      <w:numPr>
        <w:ilvl w:val="5"/>
        <w:numId w:val="6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7">
    <w:name w:val="0 Список 7 ур"/>
    <w:basedOn w:val="06"/>
    <w:rsid w:val="00BF4EB6"/>
    <w:pPr>
      <w:numPr>
        <w:ilvl w:val="6"/>
      </w:numPr>
    </w:pPr>
  </w:style>
  <w:style w:type="paragraph" w:customStyle="1" w:styleId="08">
    <w:name w:val="0 Список 8 ур"/>
    <w:basedOn w:val="07"/>
    <w:rsid w:val="00BF4EB6"/>
    <w:pPr>
      <w:numPr>
        <w:ilvl w:val="7"/>
      </w:numPr>
    </w:pPr>
  </w:style>
  <w:style w:type="paragraph" w:customStyle="1" w:styleId="010">
    <w:name w:val="0 Список без нумер 1 ур"/>
    <w:link w:val="014"/>
    <w:autoRedefine/>
    <w:qFormat/>
    <w:rsid w:val="00BF4EB6"/>
    <w:pPr>
      <w:numPr>
        <w:numId w:val="2"/>
      </w:numPr>
      <w:spacing w:line="360" w:lineRule="auto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character" w:customStyle="1" w:styleId="014">
    <w:name w:val="0 Список без нумер 1 ур Знак"/>
    <w:basedOn w:val="a0"/>
    <w:link w:val="010"/>
    <w:rsid w:val="00BF4EB6"/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22">
    <w:name w:val="0 Список без нумер 2 ур"/>
    <w:qFormat/>
    <w:rsid w:val="00BF4EB6"/>
    <w:pPr>
      <w:spacing w:line="360" w:lineRule="auto"/>
      <w:ind w:left="1134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paragraph" w:customStyle="1" w:styleId="032">
    <w:name w:val="0 Список без нумер 3 ур"/>
    <w:qFormat/>
    <w:rsid w:val="00BF4EB6"/>
    <w:pPr>
      <w:spacing w:line="360" w:lineRule="auto"/>
      <w:ind w:left="1559"/>
      <w:jc w:val="both"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numbering" w:customStyle="1" w:styleId="0d">
    <w:name w:val="0 Список ненумерованный"/>
    <w:uiPriority w:val="99"/>
    <w:rsid w:val="00BF4EB6"/>
  </w:style>
  <w:style w:type="paragraph" w:customStyle="1" w:styleId="13">
    <w:name w:val="Обычный1"/>
    <w:basedOn w:val="a"/>
    <w:link w:val="CharChar"/>
    <w:rsid w:val="00BF4EB6"/>
    <w:pPr>
      <w:ind w:firstLine="851"/>
    </w:pPr>
    <w:rPr>
      <w:rFonts w:eastAsia="Times New Roman" w:cs="Times New Roman"/>
      <w:b/>
      <w:szCs w:val="24"/>
      <w:lang w:eastAsia="ru-RU"/>
    </w:rPr>
  </w:style>
  <w:style w:type="character" w:customStyle="1" w:styleId="CharChar">
    <w:name w:val="Обычный Char Char"/>
    <w:basedOn w:val="a0"/>
    <w:link w:val="13"/>
    <w:rsid w:val="00BF4EB6"/>
    <w:rPr>
      <w:rFonts w:eastAsia="Times New Roman"/>
      <w:b w:val="0"/>
      <w:bCs w:val="0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130BB5"/>
    <w:pPr>
      <w:spacing w:before="120" w:after="120"/>
      <w:jc w:val="left"/>
    </w:pPr>
    <w:rPr>
      <w:rFonts w:cstheme="minorHAnsi"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130BB5"/>
    <w:pPr>
      <w:ind w:left="240"/>
      <w:jc w:val="left"/>
    </w:pPr>
    <w:rPr>
      <w:rFonts w:cstheme="minorHAnsi"/>
      <w:b/>
      <w:smallCaps/>
      <w:color w:val="000000" w:themeColor="text1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130BB5"/>
    <w:pPr>
      <w:ind w:left="480"/>
      <w:jc w:val="left"/>
    </w:pPr>
    <w:rPr>
      <w:rFonts w:cstheme="minorHAnsi"/>
      <w:b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30BB5"/>
    <w:pPr>
      <w:ind w:left="720"/>
      <w:jc w:val="left"/>
    </w:pPr>
    <w:rPr>
      <w:rFonts w:asciiTheme="minorHAnsi" w:hAnsiTheme="minorHAnsi" w:cstheme="minorHAnsi"/>
      <w:b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30BB5"/>
    <w:pPr>
      <w:ind w:left="960"/>
      <w:jc w:val="left"/>
    </w:pPr>
    <w:rPr>
      <w:rFonts w:asciiTheme="minorHAnsi" w:hAnsiTheme="minorHAnsi" w:cstheme="minorHAnsi"/>
      <w:b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30BB5"/>
    <w:pPr>
      <w:ind w:left="1200"/>
      <w:jc w:val="left"/>
    </w:pPr>
    <w:rPr>
      <w:rFonts w:asciiTheme="minorHAnsi" w:hAnsiTheme="minorHAnsi" w:cstheme="minorHAnsi"/>
      <w:b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130BB5"/>
    <w:pPr>
      <w:ind w:left="1440"/>
      <w:jc w:val="left"/>
    </w:pPr>
    <w:rPr>
      <w:rFonts w:asciiTheme="minorHAnsi" w:hAnsiTheme="minorHAnsi" w:cstheme="minorHAnsi"/>
      <w:b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130BB5"/>
    <w:pPr>
      <w:ind w:left="1680"/>
      <w:jc w:val="left"/>
    </w:pPr>
    <w:rPr>
      <w:rFonts w:asciiTheme="minorHAnsi" w:hAnsiTheme="minorHAnsi" w:cstheme="minorHAnsi"/>
      <w:b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130BB5"/>
    <w:pPr>
      <w:ind w:left="1920"/>
      <w:jc w:val="left"/>
    </w:pPr>
    <w:rPr>
      <w:rFonts w:asciiTheme="minorHAnsi" w:hAnsiTheme="minorHAnsi" w:cstheme="minorHAnsi"/>
      <w:b/>
      <w:sz w:val="18"/>
      <w:szCs w:val="18"/>
    </w:rPr>
  </w:style>
  <w:style w:type="paragraph" w:styleId="a3">
    <w:name w:val="Body Text"/>
    <w:basedOn w:val="a"/>
    <w:link w:val="a4"/>
    <w:uiPriority w:val="99"/>
    <w:unhideWhenUsed/>
    <w:rsid w:val="00130BB5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130BB5"/>
    <w:rPr>
      <w:rFonts w:cstheme="minorBidi"/>
      <w:b w:val="0"/>
      <w:bCs w:val="0"/>
      <w:sz w:val="24"/>
      <w:szCs w:val="22"/>
    </w:rPr>
  </w:style>
  <w:style w:type="table" w:styleId="a5">
    <w:name w:val="Table Grid"/>
    <w:basedOn w:val="a1"/>
    <w:rsid w:val="00130BB5"/>
    <w:rPr>
      <w:rFonts w:eastAsia="Times New Roman"/>
      <w:b w:val="0"/>
      <w:bCs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одзаголовок приложения"/>
    <w:basedOn w:val="13"/>
    <w:next w:val="13"/>
    <w:link w:val="CharChar0"/>
    <w:rsid w:val="00130BB5"/>
    <w:pPr>
      <w:ind w:firstLine="0"/>
      <w:jc w:val="center"/>
    </w:pPr>
    <w:rPr>
      <w:b w:val="0"/>
      <w:sz w:val="28"/>
      <w:szCs w:val="28"/>
    </w:rPr>
  </w:style>
  <w:style w:type="character" w:customStyle="1" w:styleId="CharChar0">
    <w:name w:val="Подзаголовок приложения Char Char"/>
    <w:basedOn w:val="CharChar"/>
    <w:link w:val="a6"/>
    <w:rsid w:val="00130BB5"/>
    <w:rPr>
      <w:rFonts w:eastAsia="Times New Roman"/>
      <w:b/>
      <w:bCs w:val="0"/>
      <w:sz w:val="28"/>
      <w:szCs w:val="28"/>
      <w:lang w:eastAsia="ru-RU"/>
    </w:rPr>
  </w:style>
  <w:style w:type="paragraph" w:customStyle="1" w:styleId="a7">
    <w:name w:val="Содержание"/>
    <w:basedOn w:val="a8"/>
    <w:qFormat/>
    <w:rsid w:val="00130BB5"/>
    <w:pPr>
      <w:numPr>
        <w:numId w:val="0"/>
      </w:numPr>
      <w:spacing w:line="360" w:lineRule="auto"/>
      <w:jc w:val="center"/>
    </w:pPr>
    <w:rPr>
      <w:lang w:val="en-US"/>
    </w:rPr>
  </w:style>
  <w:style w:type="paragraph" w:styleId="a8">
    <w:name w:val="TOC Heading"/>
    <w:basedOn w:val="10"/>
    <w:next w:val="a"/>
    <w:uiPriority w:val="39"/>
    <w:unhideWhenUsed/>
    <w:qFormat/>
    <w:rsid w:val="00BF4EB6"/>
    <w:pPr>
      <w:spacing w:line="276" w:lineRule="auto"/>
      <w:ind w:left="0" w:firstLine="709"/>
      <w:jc w:val="left"/>
      <w:outlineLvl w:val="9"/>
    </w:pPr>
    <w:rPr>
      <w:b/>
      <w:lang w:eastAsia="ru-RU"/>
    </w:rPr>
  </w:style>
  <w:style w:type="paragraph" w:customStyle="1" w:styleId="-0">
    <w:name w:val="Таблица - наименование"/>
    <w:basedOn w:val="a"/>
    <w:autoRedefine/>
    <w:qFormat/>
    <w:rsid w:val="00130BB5"/>
    <w:pPr>
      <w:keepNext/>
      <w:spacing w:before="120"/>
    </w:pPr>
    <w:rPr>
      <w:rFonts w:cs="Times New Roman"/>
      <w:snapToGrid w:val="0"/>
      <w:szCs w:val="20"/>
      <w:lang w:eastAsia="ru-RU"/>
    </w:rPr>
  </w:style>
  <w:style w:type="character" w:styleId="a9">
    <w:name w:val="Hyperlink"/>
    <w:basedOn w:val="a0"/>
    <w:uiPriority w:val="99"/>
    <w:unhideWhenUsed/>
    <w:rsid w:val="00BF4EB6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30BB5"/>
    <w:rPr>
      <w:rFonts w:asciiTheme="majorHAnsi" w:eastAsiaTheme="majorEastAsia" w:hAnsiTheme="majorHAnsi" w:cstheme="majorBidi"/>
      <w:bCs w:val="0"/>
      <w:color w:val="243F60" w:themeColor="accent1" w:themeShade="7F"/>
      <w:sz w:val="24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30BB5"/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4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0BB5"/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4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130BB5"/>
    <w:rPr>
      <w:rFonts w:asciiTheme="majorHAnsi" w:eastAsiaTheme="majorEastAsia" w:hAnsiTheme="majorHAnsi" w:cstheme="majorBidi"/>
      <w:bCs w:val="0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130BB5"/>
    <w:rPr>
      <w:rFonts w:asciiTheme="majorHAnsi" w:eastAsiaTheme="majorEastAsia" w:hAnsiTheme="majorHAnsi" w:cstheme="majorBidi"/>
      <w:bCs w:val="0"/>
      <w:i/>
      <w:iCs/>
      <w:color w:val="404040" w:themeColor="text1" w:themeTint="BF"/>
    </w:rPr>
  </w:style>
  <w:style w:type="character" w:styleId="aa">
    <w:name w:val="annotation reference"/>
    <w:basedOn w:val="a0"/>
    <w:semiHidden/>
    <w:unhideWhenUsed/>
    <w:rsid w:val="00BF4EB6"/>
    <w:rPr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F4EB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4EB6"/>
    <w:rPr>
      <w:rFonts w:cstheme="minorBidi"/>
      <w:bCs w:val="0"/>
      <w:sz w:val="24"/>
      <w:szCs w:val="22"/>
    </w:rPr>
  </w:style>
  <w:style w:type="paragraph" w:customStyle="1" w:styleId="-">
    <w:name w:val="Список -"/>
    <w:basedOn w:val="a3"/>
    <w:qFormat/>
    <w:rsid w:val="00BF4EB6"/>
    <w:pPr>
      <w:numPr>
        <w:numId w:val="3"/>
      </w:numPr>
    </w:pPr>
  </w:style>
  <w:style w:type="paragraph" w:customStyle="1" w:styleId="11">
    <w:name w:val="Список 1)"/>
    <w:basedOn w:val="a3"/>
    <w:qFormat/>
    <w:rsid w:val="00BF4EB6"/>
    <w:pPr>
      <w:numPr>
        <w:numId w:val="4"/>
      </w:numPr>
    </w:pPr>
  </w:style>
  <w:style w:type="paragraph" w:customStyle="1" w:styleId="1">
    <w:name w:val="Стиль1"/>
    <w:basedOn w:val="a3"/>
    <w:qFormat/>
    <w:rsid w:val="00BF4EB6"/>
    <w:pPr>
      <w:numPr>
        <w:numId w:val="5"/>
      </w:numPr>
    </w:pPr>
  </w:style>
  <w:style w:type="paragraph" w:customStyle="1" w:styleId="ad">
    <w:name w:val="Таблица текст"/>
    <w:basedOn w:val="13"/>
    <w:autoRedefine/>
    <w:rsid w:val="00130BB5"/>
    <w:pPr>
      <w:spacing w:line="240" w:lineRule="auto"/>
      <w:ind w:firstLine="0"/>
      <w:jc w:val="center"/>
    </w:pPr>
  </w:style>
  <w:style w:type="paragraph" w:styleId="ae">
    <w:name w:val="Balloon Text"/>
    <w:basedOn w:val="a"/>
    <w:link w:val="af"/>
    <w:uiPriority w:val="99"/>
    <w:semiHidden/>
    <w:unhideWhenUsed/>
    <w:rsid w:val="00BF4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4EB6"/>
    <w:rPr>
      <w:rFonts w:ascii="Tahoma" w:hAnsi="Tahoma" w:cs="Tahoma"/>
      <w:bCs w:val="0"/>
      <w:sz w:val="16"/>
      <w:szCs w:val="16"/>
    </w:rPr>
  </w:style>
  <w:style w:type="paragraph" w:styleId="af0">
    <w:name w:val="annotation text"/>
    <w:aliases w:val="Знак4, Знак4"/>
    <w:basedOn w:val="a"/>
    <w:link w:val="af1"/>
    <w:uiPriority w:val="99"/>
    <w:unhideWhenUsed/>
    <w:rsid w:val="00BF4EB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aliases w:val="Знак4 Знак, Знак4 Знак"/>
    <w:basedOn w:val="a0"/>
    <w:link w:val="af0"/>
    <w:uiPriority w:val="99"/>
    <w:rsid w:val="00BF4EB6"/>
    <w:rPr>
      <w:rFonts w:cstheme="minorBidi"/>
      <w:bCs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4EB6"/>
    <w:rPr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F4EB6"/>
    <w:rPr>
      <w:rFonts w:cstheme="minorBidi"/>
      <w:bCs/>
    </w:rPr>
  </w:style>
  <w:style w:type="paragraph" w:styleId="af4">
    <w:name w:val="header"/>
    <w:basedOn w:val="a"/>
    <w:link w:val="af5"/>
    <w:uiPriority w:val="99"/>
    <w:unhideWhenUsed/>
    <w:rsid w:val="00BF4EB6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F4EB6"/>
    <w:rPr>
      <w:rFonts w:cstheme="minorBidi"/>
      <w:bCs w:val="0"/>
      <w:sz w:val="24"/>
      <w:szCs w:val="22"/>
    </w:rPr>
  </w:style>
  <w:style w:type="paragraph" w:styleId="af6">
    <w:name w:val="List Paragraph"/>
    <w:basedOn w:val="a"/>
    <w:uiPriority w:val="34"/>
    <w:rsid w:val="00BF4EB6"/>
    <w:pPr>
      <w:ind w:left="720"/>
      <w:contextualSpacing/>
    </w:pPr>
  </w:style>
  <w:style w:type="paragraph" w:customStyle="1" w:styleId="0e">
    <w:name w:val="0 Таблица Подпись"/>
    <w:qFormat/>
    <w:rsid w:val="00BF4EB6"/>
    <w:pPr>
      <w:keepNext/>
      <w:spacing w:before="240"/>
      <w:contextualSpacing/>
    </w:pPr>
    <w:rPr>
      <w:rFonts w:eastAsia="Times New Roman"/>
      <w:b w:val="0"/>
      <w:bCs w:val="0"/>
      <w:color w:val="000000" w:themeColor="text1"/>
      <w:sz w:val="24"/>
      <w:szCs w:val="24"/>
      <w:lang w:eastAsia="ru-RU"/>
    </w:rPr>
  </w:style>
  <w:style w:type="numbering" w:customStyle="1" w:styleId="0">
    <w:name w:val="0 Список основной текст"/>
    <w:basedOn w:val="a2"/>
    <w:uiPriority w:val="99"/>
    <w:rsid w:val="00BF4EB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Елена Юрьевна</dc:creator>
  <cp:keywords/>
  <dc:description/>
  <cp:lastModifiedBy>Петухова Елена Юрьевна</cp:lastModifiedBy>
  <cp:revision>2</cp:revision>
  <dcterms:created xsi:type="dcterms:W3CDTF">2025-03-03T12:31:00Z</dcterms:created>
  <dcterms:modified xsi:type="dcterms:W3CDTF">2025-03-04T04:20:00Z</dcterms:modified>
</cp:coreProperties>
</file>